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04152">
        <w:rPr>
          <w:rFonts w:ascii="Tahoma" w:hAnsi="Tahoma" w:cs="Tahoma"/>
          <w:b/>
          <w:szCs w:val="24"/>
        </w:rPr>
        <w:t>19</w:t>
      </w:r>
      <w:bookmarkStart w:id="0" w:name="_GoBack"/>
      <w:bookmarkEnd w:id="0"/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EF7786" w:rsidRPr="00350177" w:rsidRDefault="00595E22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50177">
        <w:rPr>
          <w:rFonts w:ascii="Tahoma" w:hAnsi="Tahoma" w:cs="Tahoma"/>
          <w:b/>
          <w:bCs/>
          <w:sz w:val="32"/>
          <w:szCs w:val="32"/>
        </w:rPr>
        <w:t>)</w:t>
      </w:r>
      <w:r w:rsidR="00275020" w:rsidRPr="00350177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F7786" w:rsidRPr="00350177">
        <w:rPr>
          <w:rFonts w:ascii="Tahoma" w:hAnsi="Tahoma" w:cs="Tahoma"/>
          <w:bCs/>
          <w:sz w:val="32"/>
          <w:szCs w:val="32"/>
        </w:rPr>
        <w:t>Firma TOPENÁŘSKÝ SERVIS s. r. o. a společenství kominíků a topenářů b</w:t>
      </w:r>
      <w:r w:rsidR="00EF7786" w:rsidRPr="00350177">
        <w:rPr>
          <w:rFonts w:ascii="Tahoma" w:hAnsi="Tahoma" w:cs="Tahoma"/>
          <w:sz w:val="32"/>
          <w:szCs w:val="32"/>
        </w:rPr>
        <w:t xml:space="preserve">ude provádět v naší obci </w:t>
      </w:r>
      <w:r w:rsidR="00EF7786" w:rsidRPr="00350177">
        <w:rPr>
          <w:rFonts w:ascii="Tahoma" w:hAnsi="Tahoma" w:cs="Tahoma"/>
          <w:bCs/>
          <w:sz w:val="32"/>
          <w:szCs w:val="32"/>
        </w:rPr>
        <w:t>revize kotlů na tuhá paliva</w:t>
      </w:r>
      <w:r w:rsidR="00EF7786" w:rsidRPr="00350177">
        <w:rPr>
          <w:rFonts w:ascii="Tahoma" w:hAnsi="Tahoma" w:cs="Tahoma"/>
          <w:sz w:val="32"/>
          <w:szCs w:val="32"/>
        </w:rPr>
        <w:t xml:space="preserve">. Dále pak provádí </w:t>
      </w:r>
      <w:r w:rsidR="00EF7786" w:rsidRPr="00350177">
        <w:rPr>
          <w:rFonts w:ascii="Tahoma" w:hAnsi="Tahoma" w:cs="Tahoma"/>
          <w:bCs/>
          <w:sz w:val="32"/>
          <w:szCs w:val="32"/>
        </w:rPr>
        <w:t>revize, kontroly a čištění komínů, kontroly kotlů na plynná paliva</w:t>
      </w:r>
      <w:r w:rsidR="00EF7786" w:rsidRPr="00350177">
        <w:rPr>
          <w:rFonts w:ascii="Tahoma" w:hAnsi="Tahoma" w:cs="Tahoma"/>
          <w:sz w:val="32"/>
          <w:szCs w:val="32"/>
        </w:rPr>
        <w:t xml:space="preserve">. </w:t>
      </w:r>
    </w:p>
    <w:p w:rsidR="00EF7786" w:rsidRPr="00350177" w:rsidRDefault="00EF7786" w:rsidP="00EF7786">
      <w:pPr>
        <w:rPr>
          <w:rFonts w:ascii="Tahoma" w:hAnsi="Tahoma" w:cs="Tahoma"/>
          <w:b/>
          <w:bCs/>
          <w:sz w:val="32"/>
          <w:szCs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Termín revizí a kontrol se uskuteční v PONDĚLÍ dne 24. 01. 2022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>- cena za kontrolu a čištění komínu je 350 Kč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>- cena za kontrolu a čištění plynového kotle je od 350 Kč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>- cena za revizi kotle na tuhá paliva je 800 Kč</w:t>
      </w:r>
    </w:p>
    <w:p w:rsidR="00EF7786" w:rsidRPr="00350177" w:rsidRDefault="00EF7786" w:rsidP="00EF7786">
      <w:pPr>
        <w:rPr>
          <w:rFonts w:ascii="Tahoma" w:hAnsi="Tahoma" w:cs="Tahoma"/>
          <w:sz w:val="32"/>
          <w:szCs w:val="32"/>
        </w:rPr>
      </w:pPr>
    </w:p>
    <w:p w:rsidR="00EF7786" w:rsidRPr="00350177" w:rsidRDefault="00EF7786" w:rsidP="00EF7786">
      <w:pPr>
        <w:rPr>
          <w:rFonts w:ascii="Tahoma" w:hAnsi="Tahoma" w:cs="Tahoma"/>
          <w:b/>
          <w:bCs/>
          <w:sz w:val="32"/>
          <w:szCs w:val="32"/>
        </w:rPr>
      </w:pPr>
      <w:r w:rsidRPr="00350177">
        <w:rPr>
          <w:rFonts w:ascii="Tahoma" w:hAnsi="Tahoma" w:cs="Tahoma"/>
          <w:sz w:val="32"/>
          <w:szCs w:val="32"/>
        </w:rPr>
        <w:t xml:space="preserve">Zájemci se mohou </w:t>
      </w:r>
      <w:r w:rsidRPr="00350177">
        <w:rPr>
          <w:rFonts w:ascii="Tahoma" w:hAnsi="Tahoma" w:cs="Tahoma"/>
          <w:b/>
          <w:bCs/>
          <w:sz w:val="32"/>
          <w:szCs w:val="32"/>
        </w:rPr>
        <w:t>objednat</w:t>
      </w:r>
      <w:r w:rsidRPr="00350177">
        <w:rPr>
          <w:rFonts w:ascii="Tahoma" w:hAnsi="Tahoma" w:cs="Tahoma"/>
          <w:sz w:val="32"/>
          <w:szCs w:val="32"/>
        </w:rPr>
        <w:t xml:space="preserve"> telefonicky na telefonním čísle: </w:t>
      </w:r>
      <w:r w:rsidRPr="00350177">
        <w:rPr>
          <w:rFonts w:ascii="Tahoma" w:hAnsi="Tahoma" w:cs="Tahoma"/>
          <w:b/>
          <w:bCs/>
          <w:sz w:val="32"/>
          <w:szCs w:val="32"/>
        </w:rPr>
        <w:t>608 748 989</w:t>
      </w:r>
    </w:p>
    <w:p w:rsidR="00FE229B" w:rsidRPr="00350177" w:rsidRDefault="00FE229B" w:rsidP="0024173A">
      <w:pPr>
        <w:rPr>
          <w:rFonts w:ascii="Tahoma" w:hAnsi="Tahoma" w:cs="Tahoma"/>
          <w:sz w:val="32"/>
          <w:szCs w:val="32"/>
        </w:rPr>
      </w:pPr>
    </w:p>
    <w:p w:rsidR="00E479A5" w:rsidRPr="00350177" w:rsidRDefault="00350177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  <w:r w:rsidRPr="00350177">
        <w:rPr>
          <w:rStyle w:val="Siln"/>
          <w:rFonts w:ascii="Tahoma" w:hAnsi="Tahoma" w:cs="Tahoma"/>
          <w:sz w:val="32"/>
        </w:rPr>
        <w:t xml:space="preserve">2) </w:t>
      </w:r>
      <w:r w:rsidRPr="00350177">
        <w:rPr>
          <w:rStyle w:val="Siln"/>
          <w:rFonts w:ascii="Tahoma" w:hAnsi="Tahoma" w:cs="Tahoma"/>
          <w:b w:val="0"/>
          <w:sz w:val="32"/>
        </w:rPr>
        <w:t xml:space="preserve">Firma </w:t>
      </w:r>
      <w:proofErr w:type="spellStart"/>
      <w:r w:rsidRPr="00350177">
        <w:rPr>
          <w:rStyle w:val="Siln"/>
          <w:rFonts w:ascii="Tahoma" w:hAnsi="Tahoma" w:cs="Tahoma"/>
          <w:b w:val="0"/>
          <w:sz w:val="32"/>
        </w:rPr>
        <w:t>Simacek</w:t>
      </w:r>
      <w:proofErr w:type="spellEnd"/>
      <w:r w:rsidRPr="00350177">
        <w:rPr>
          <w:rStyle w:val="Siln"/>
          <w:rFonts w:ascii="Tahoma" w:hAnsi="Tahoma" w:cs="Tahoma"/>
          <w:b w:val="0"/>
          <w:sz w:val="32"/>
        </w:rPr>
        <w:t xml:space="preserve"> HS, spol. s r. o. hledá nové spolupracovníky na pozici pracovník ostrahy na pracoviště Hlubočky – Mariánské údolí. Pozice je vhodná pro invalidní důchodce a osoby zdravotně znevýhodněné.</w:t>
      </w:r>
      <w:r>
        <w:rPr>
          <w:rStyle w:val="Siln"/>
          <w:rFonts w:ascii="Tahoma" w:hAnsi="Tahoma" w:cs="Tahoma"/>
          <w:b w:val="0"/>
          <w:sz w:val="32"/>
        </w:rPr>
        <w:t xml:space="preserve"> Více informací se dozvíte na kamenné úřední desce nebo webových stránkách obce. </w:t>
      </w:r>
    </w:p>
    <w:p w:rsidR="00E479A5" w:rsidRPr="00350177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E6" w:rsidRDefault="009330E6" w:rsidP="00E33535">
      <w:r>
        <w:separator/>
      </w:r>
    </w:p>
  </w:endnote>
  <w:endnote w:type="continuationSeparator" w:id="0">
    <w:p w:rsidR="009330E6" w:rsidRDefault="009330E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E6" w:rsidRDefault="009330E6" w:rsidP="00E33535">
      <w:r>
        <w:separator/>
      </w:r>
    </w:p>
  </w:footnote>
  <w:footnote w:type="continuationSeparator" w:id="0">
    <w:p w:rsidR="009330E6" w:rsidRDefault="009330E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7AAC46-2091-4055-9540-EA263E70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251</cp:revision>
  <cp:lastPrinted>2021-12-20T14:17:00Z</cp:lastPrinted>
  <dcterms:created xsi:type="dcterms:W3CDTF">2020-06-10T14:27:00Z</dcterms:created>
  <dcterms:modified xsi:type="dcterms:W3CDTF">2022-01-19T15:53:00Z</dcterms:modified>
</cp:coreProperties>
</file>